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386C" w14:textId="77777777" w:rsidR="00B24B16" w:rsidRPr="00B24B16" w:rsidRDefault="00B24B16" w:rsidP="00B24B16">
      <w:pPr>
        <w:pStyle w:val="Header"/>
        <w:jc w:val="center"/>
        <w:rPr>
          <w:sz w:val="32"/>
          <w:szCs w:val="32"/>
        </w:rPr>
      </w:pPr>
      <w:r w:rsidRPr="00B24B16">
        <w:rPr>
          <w:sz w:val="32"/>
          <w:szCs w:val="32"/>
        </w:rPr>
        <w:t>The Publication scheme</w:t>
      </w:r>
    </w:p>
    <w:p w14:paraId="7A8214D5" w14:textId="77777777" w:rsidR="00B24B16" w:rsidRDefault="00B24B16">
      <w:pPr>
        <w:rPr>
          <w:rFonts w:ascii="Verdana" w:hAnsi="Verdana"/>
          <w:color w:val="000000"/>
          <w:sz w:val="23"/>
          <w:szCs w:val="23"/>
          <w:shd w:val="clear" w:color="auto" w:fill="FFFFFF"/>
        </w:rPr>
      </w:pPr>
    </w:p>
    <w:p w14:paraId="60938220" w14:textId="44A078AD" w:rsidR="00437F3A" w:rsidRDefault="00201FA0" w:rsidP="00B24B16">
      <w:pPr>
        <w:jc w:val="center"/>
        <w:rPr>
          <w:rFonts w:ascii="Verdana" w:hAnsi="Verdana"/>
          <w:color w:val="000000"/>
          <w:sz w:val="23"/>
          <w:szCs w:val="23"/>
          <w:shd w:val="clear" w:color="auto" w:fill="FFFFFF"/>
        </w:rPr>
      </w:pPr>
      <w:r>
        <w:rPr>
          <w:rFonts w:ascii="Verdana" w:hAnsi="Verdana"/>
          <w:color w:val="000000"/>
          <w:sz w:val="23"/>
          <w:szCs w:val="23"/>
          <w:shd w:val="clear" w:color="auto" w:fill="FFFFFF"/>
        </w:rPr>
        <w:t xml:space="preserve">The Information Commissioner’s Office (ICO) Model publication scheme </w:t>
      </w:r>
      <w:r>
        <w:rPr>
          <w:rFonts w:ascii="Verdana" w:hAnsi="Verdana"/>
          <w:color w:val="000000"/>
          <w:sz w:val="23"/>
          <w:szCs w:val="23"/>
          <w:shd w:val="clear" w:color="auto" w:fill="FFFFFF"/>
        </w:rPr>
        <w:t xml:space="preserve">states that there are seven </w:t>
      </w:r>
      <w:r>
        <w:rPr>
          <w:rFonts w:ascii="Verdana" w:hAnsi="Verdana"/>
          <w:color w:val="000000"/>
          <w:sz w:val="23"/>
          <w:szCs w:val="23"/>
          <w:shd w:val="clear" w:color="auto" w:fill="FFFFFF"/>
        </w:rPr>
        <w:t xml:space="preserve">types (classes) of information that should be made available. Some of this information will be displayed on our website and other information will need to be requested as outlined in our Freedom of Information policy and statement.  </w:t>
      </w:r>
    </w:p>
    <w:p w14:paraId="1995FE8E" w14:textId="76B58665" w:rsidR="00070459" w:rsidRDefault="00070459" w:rsidP="00B24B16">
      <w:pPr>
        <w:jc w:val="center"/>
        <w:rPr>
          <w:rFonts w:ascii="Verdana" w:hAnsi="Verdana"/>
          <w:color w:val="000000"/>
          <w:sz w:val="23"/>
          <w:szCs w:val="23"/>
          <w:shd w:val="clear" w:color="auto" w:fill="FFFFFF"/>
        </w:rPr>
      </w:pPr>
      <w:r>
        <w:object w:dxaOrig="1508" w:dyaOrig="984" w14:anchorId="44D87C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5pt;height:49pt" o:ole="">
            <v:imagedata r:id="rId6" o:title=""/>
          </v:shape>
          <o:OLEObject Type="Embed" ProgID="Package" ShapeID="_x0000_i1027" DrawAspect="Icon" ObjectID="_1736507701" r:id="rId7"/>
        </w:object>
      </w:r>
    </w:p>
    <w:p w14:paraId="18709E9A" w14:textId="77777777" w:rsidR="00B24B16" w:rsidRDefault="00B24B16"/>
    <w:sectPr w:rsidR="00B24B1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B7A36" w14:textId="77777777" w:rsidR="00B24B16" w:rsidRDefault="00B24B16" w:rsidP="00B24B16">
      <w:pPr>
        <w:spacing w:after="0" w:line="240" w:lineRule="auto"/>
      </w:pPr>
      <w:r>
        <w:separator/>
      </w:r>
    </w:p>
  </w:endnote>
  <w:endnote w:type="continuationSeparator" w:id="0">
    <w:p w14:paraId="3A4C8912" w14:textId="77777777" w:rsidR="00B24B16" w:rsidRDefault="00B24B16" w:rsidP="00B24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26FA" w14:textId="77777777" w:rsidR="00B24B16" w:rsidRDefault="00B24B16" w:rsidP="00B24B16">
      <w:pPr>
        <w:spacing w:after="0" w:line="240" w:lineRule="auto"/>
      </w:pPr>
      <w:r>
        <w:separator/>
      </w:r>
    </w:p>
  </w:footnote>
  <w:footnote w:type="continuationSeparator" w:id="0">
    <w:p w14:paraId="78F12EC2" w14:textId="77777777" w:rsidR="00B24B16" w:rsidRDefault="00B24B16" w:rsidP="00B24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DAD7" w14:textId="77777777" w:rsidR="00B24B16" w:rsidRDefault="00B24B16" w:rsidP="00B24B16">
    <w:pPr>
      <w:pStyle w:val="Header"/>
      <w:jc w:val="center"/>
      <w:rPr>
        <w:sz w:val="32"/>
        <w:szCs w:val="32"/>
      </w:rPr>
    </w:pPr>
    <w:r>
      <w:rPr>
        <w:rFonts w:ascii="Arial" w:hAnsi="Arial" w:cs="Arial"/>
        <w:noProof/>
        <w:color w:val="000000"/>
        <w:sz w:val="72"/>
        <w:szCs w:val="72"/>
        <w:bdr w:val="none" w:sz="0" w:space="0" w:color="auto" w:frame="1"/>
      </w:rPr>
      <w:drawing>
        <wp:inline distT="0" distB="0" distL="0" distR="0" wp14:anchorId="6FFD06CD" wp14:editId="18D01566">
          <wp:extent cx="927100" cy="927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inline>
      </w:drawing>
    </w:r>
  </w:p>
  <w:p w14:paraId="61E28CB0" w14:textId="4EF603DC" w:rsidR="00B24B16" w:rsidRPr="00B24B16" w:rsidRDefault="00B24B16" w:rsidP="00B24B16">
    <w:pPr>
      <w:pStyle w:val="Header"/>
      <w:jc w:val="center"/>
      <w:rPr>
        <w:sz w:val="32"/>
        <w:szCs w:val="32"/>
      </w:rPr>
    </w:pPr>
    <w:r w:rsidRPr="00B24B16">
      <w:rPr>
        <w:sz w:val="32"/>
        <w:szCs w:val="32"/>
      </w:rPr>
      <w:t xml:space="preserve">The </w:t>
    </w:r>
    <w:r>
      <w:rPr>
        <w:sz w:val="32"/>
        <w:szCs w:val="32"/>
      </w:rPr>
      <w:t>Wildings</w:t>
    </w:r>
  </w:p>
  <w:p w14:paraId="37E632AB" w14:textId="77777777" w:rsidR="00B24B16" w:rsidRDefault="00B24B1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B16"/>
    <w:rsid w:val="00070459"/>
    <w:rsid w:val="00201FA0"/>
    <w:rsid w:val="003F1A3A"/>
    <w:rsid w:val="00437F3A"/>
    <w:rsid w:val="00B24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D25D"/>
  <w15:chartTrackingRefBased/>
  <w15:docId w15:val="{39834945-48FF-4C9E-BEA8-0A2C00BD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B16"/>
  </w:style>
  <w:style w:type="paragraph" w:styleId="Footer">
    <w:name w:val="footer"/>
    <w:basedOn w:val="Normal"/>
    <w:link w:val="FooterChar"/>
    <w:uiPriority w:val="99"/>
    <w:unhideWhenUsed/>
    <w:rsid w:val="00B24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2</cp:revision>
  <dcterms:created xsi:type="dcterms:W3CDTF">2023-01-29T14:10:00Z</dcterms:created>
  <dcterms:modified xsi:type="dcterms:W3CDTF">2023-01-29T14:29:00Z</dcterms:modified>
</cp:coreProperties>
</file>